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33d326" w14:textId="f33d326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28145A">
        <w:rPr>
          <w:rFonts w:ascii="Arial" w:hAnsi="Arial" w:cs="Arial"/>
        </w:rPr>
        <w:t>366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6C0CF6">
        <w:rPr>
          <w:rFonts w:ascii="Arial" w:hAnsi="Arial" w:cs="Arial"/>
        </w:rPr>
        <w:t>26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3E1584">
        <w:rPr>
          <w:rFonts w:ascii="Arial" w:hAnsi="Arial" w:cs="Arial"/>
        </w:rPr>
        <w:t>29. ožujka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28145A">
        <w:rPr>
          <w:rFonts w:ascii="Arial" w:hAnsi="Arial" w:cs="Arial"/>
        </w:rPr>
        <w:t xml:space="preserve">YACHTING MARKT j.d.o.o., Zadar, </w:t>
      </w:r>
      <w:proofErr w:type="spellStart"/>
      <w:r w:rsidR="0028145A">
        <w:rPr>
          <w:rFonts w:ascii="Arial" w:hAnsi="Arial" w:cs="Arial"/>
        </w:rPr>
        <w:t>Gaženička</w:t>
      </w:r>
      <w:proofErr w:type="spellEnd"/>
      <w:r w:rsidR="0028145A">
        <w:rPr>
          <w:rFonts w:ascii="Arial" w:hAnsi="Arial" w:cs="Arial"/>
        </w:rPr>
        <w:t xml:space="preserve"> cesta 2A, OIB: 48495590255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3755E">
        <w:rPr>
          <w:rFonts w:ascii="Arial" w:hAnsi="Arial" w:cs="Arial"/>
        </w:rPr>
        <w:t>10,</w:t>
      </w:r>
      <w:r w:rsidR="0028145A">
        <w:rPr>
          <w:rFonts w:ascii="Arial" w:hAnsi="Arial" w:cs="Arial"/>
        </w:rPr>
        <w:t>40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66C7A" w:rsidP="00A66C7A" w:rsidRDefault="00A66C7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A66C7A" w:rsidP="00A66C7A" w:rsidRDefault="00A66C7A">
      <w:pPr>
        <w:jc w:val="both"/>
        <w:rPr>
          <w:rFonts w:ascii="Arial" w:hAnsi="Arial" w:cs="Arial"/>
        </w:rPr>
      </w:pPr>
    </w:p>
    <w:p w:rsidRPr="00C93BF8" w:rsidR="00A66C7A" w:rsidP="00A66C7A" w:rsidRDefault="00A66C7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3E1584" w:rsidP="00A66C7A" w:rsidRDefault="003E1584">
      <w:pPr>
        <w:jc w:val="both"/>
        <w:rPr>
          <w:rFonts w:ascii="Arial" w:hAnsi="Arial" w:cs="Arial"/>
        </w:rPr>
      </w:pPr>
    </w:p>
    <w:p w:rsidRPr="00C93BF8" w:rsidR="00A66C7A" w:rsidP="00A66C7A" w:rsidRDefault="00A66C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A66C7A" w:rsidP="00A66C7A" w:rsidRDefault="00A66C7A">
      <w:pPr>
        <w:jc w:val="both"/>
        <w:rPr>
          <w:rFonts w:ascii="Arial" w:hAnsi="Arial" w:cs="Arial"/>
        </w:rPr>
      </w:pPr>
    </w:p>
    <w:p w:rsidRPr="00C93BF8" w:rsidR="00A66C7A" w:rsidP="00A66C7A" w:rsidRDefault="00A66C7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A66C7A" w:rsidP="00A66C7A" w:rsidRDefault="00A66C7A">
      <w:pPr>
        <w:jc w:val="both"/>
        <w:rPr>
          <w:rFonts w:ascii="Arial" w:hAnsi="Arial" w:cs="Arial"/>
          <w:b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nema uvjeta za održavanje ročišta jer zastupnik po zakonu stečajnog dužnika nije pristupio na ročište.</w:t>
      </w:r>
    </w:p>
    <w:p w:rsidRPr="00C93BF8" w:rsidR="00A66C7A" w:rsidP="00A66C7A" w:rsidRDefault="00A66C7A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3755E">
        <w:rPr>
          <w:rFonts w:ascii="Arial" w:hAnsi="Arial" w:cs="Arial"/>
        </w:rPr>
        <w:t>10,</w:t>
      </w:r>
      <w:r w:rsidR="0028145A">
        <w:rPr>
          <w:rFonts w:ascii="Arial" w:hAnsi="Arial" w:cs="Arial"/>
        </w:rPr>
        <w:t>45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bookmarkStart w:name="_GoBack" w:id="0"/>
      <w:bookmarkEnd w:id="0"/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B82CB1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28145A">
      <w:rPr>
        <w:rFonts w:ascii="Arial" w:hAnsi="Arial" w:cs="Arial"/>
      </w:rPr>
      <w:t>366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6C0CF6">
      <w:rPr>
        <w:rFonts w:ascii="Arial" w:hAnsi="Arial" w:cs="Arial"/>
      </w:rPr>
      <w:t>26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0CF6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82CB1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F209720C-F637-4D4F-9BD0-361C27D5D87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119</properties:Words>
  <properties:Characters>671</properties:Characters>
  <properties:Lines>5</properties:Lines>
  <properties:Paragraphs>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2023-03-23T12:47:00Z</dcterms:created>
  <dc:creator>Ardena Bajlo</dc:creator>
  <cp:lastModifiedBy>Ardena Bajlo</cp:lastModifiedBy>
  <cp:lastPrinted>2022-04-20T07:49:00Z</cp:lastPrinted>
  <dcterms:modified xmlns:xsi="http://www.w3.org/2001/XMLSchema-instance" xsi:type="dcterms:W3CDTF">2023-03-29T08:53:00Z</dcterms:modified>
  <cp:revision>4</cp:revision>
  <dc:title>REPUBLIKA HRVATSKA</dc:title>
</cp:coreProperties>
</file>